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9E2" w:rsidRDefault="00BF49E2" w:rsidP="00BF49E2">
      <w:pPr>
        <w:pStyle w:val="Heading1"/>
        <w:rPr>
          <w:lang w:eastAsia="en-NZ"/>
        </w:rPr>
      </w:pPr>
      <w:r>
        <w:rPr>
          <w:lang w:eastAsia="en-NZ"/>
        </w:rPr>
        <w:t>Zantac Recall</w:t>
      </w:r>
    </w:p>
    <w:p w:rsidR="00BF49E2" w:rsidRPr="00BF49E2" w:rsidRDefault="00BF49E2" w:rsidP="00BF49E2">
      <w:pPr>
        <w:shd w:val="clear" w:color="auto" w:fill="FFFFFF"/>
        <w:spacing w:after="192"/>
        <w:rPr>
          <w:rFonts w:asciiTheme="minorHAnsi" w:hAnsiTheme="minorHAnsi"/>
          <w:color w:val="444444"/>
          <w:szCs w:val="22"/>
          <w:lang w:val="en-NZ" w:eastAsia="en-NZ"/>
        </w:rPr>
      </w:pPr>
      <w:r w:rsidRPr="00BF49E2">
        <w:rPr>
          <w:rFonts w:asciiTheme="minorHAnsi" w:hAnsiTheme="minorHAnsi"/>
          <w:color w:val="444444"/>
          <w:szCs w:val="22"/>
          <w:lang w:val="en-NZ" w:eastAsia="en-NZ"/>
        </w:rPr>
        <w:t>Two pharmaceutical companies have voluntarily recalled the ranitidine-containing indigestion medication Zantac after a potentially carcinogenic impurity was identified in it last month.</w:t>
      </w:r>
    </w:p>
    <w:p w:rsidR="00BF49E2" w:rsidRPr="00BF49E2" w:rsidRDefault="00BF49E2" w:rsidP="00BF49E2">
      <w:pPr>
        <w:shd w:val="clear" w:color="auto" w:fill="FFFFFF"/>
        <w:spacing w:after="192"/>
        <w:rPr>
          <w:rFonts w:asciiTheme="minorHAnsi" w:hAnsiTheme="minorHAnsi"/>
          <w:color w:val="444444"/>
          <w:szCs w:val="22"/>
          <w:lang w:val="en-NZ" w:eastAsia="en-NZ"/>
        </w:rPr>
      </w:pPr>
      <w:r w:rsidRPr="00BF49E2">
        <w:rPr>
          <w:rFonts w:asciiTheme="minorHAnsi" w:hAnsiTheme="minorHAnsi"/>
          <w:color w:val="444444"/>
          <w:szCs w:val="22"/>
          <w:lang w:val="en-NZ" w:eastAsia="en-NZ"/>
        </w:rPr>
        <w:t xml:space="preserve">On 23 September, </w:t>
      </w:r>
      <w:proofErr w:type="spellStart"/>
      <w:r w:rsidRPr="00BF49E2">
        <w:rPr>
          <w:rFonts w:asciiTheme="minorHAnsi" w:hAnsiTheme="minorHAnsi"/>
          <w:color w:val="444444"/>
          <w:szCs w:val="22"/>
          <w:lang w:val="en-NZ" w:eastAsia="en-NZ"/>
        </w:rPr>
        <w:t>Medsafe</w:t>
      </w:r>
      <w:proofErr w:type="spellEnd"/>
      <w:r w:rsidRPr="00BF49E2">
        <w:rPr>
          <w:rFonts w:asciiTheme="minorHAnsi" w:hAnsiTheme="minorHAnsi"/>
          <w:color w:val="444444"/>
          <w:szCs w:val="22"/>
          <w:lang w:val="en-NZ" w:eastAsia="en-NZ"/>
        </w:rPr>
        <w:t xml:space="preserve"> issued an alert that all medicines containing ranitidine may contain an impurity called N-</w:t>
      </w:r>
      <w:proofErr w:type="spellStart"/>
      <w:r w:rsidRPr="00BF49E2">
        <w:rPr>
          <w:rFonts w:asciiTheme="minorHAnsi" w:hAnsiTheme="minorHAnsi"/>
          <w:color w:val="444444"/>
          <w:szCs w:val="22"/>
          <w:lang w:val="en-NZ" w:eastAsia="en-NZ"/>
        </w:rPr>
        <w:t>nitrosodimethylamine</w:t>
      </w:r>
      <w:proofErr w:type="spellEnd"/>
      <w:r w:rsidRPr="00BF49E2">
        <w:rPr>
          <w:rFonts w:asciiTheme="minorHAnsi" w:hAnsiTheme="minorHAnsi"/>
          <w:color w:val="444444"/>
          <w:szCs w:val="22"/>
          <w:lang w:val="en-NZ" w:eastAsia="en-NZ"/>
        </w:rPr>
        <w:t xml:space="preserve"> (NDMA).</w:t>
      </w:r>
    </w:p>
    <w:p w:rsidR="00BF49E2" w:rsidRPr="00BF49E2" w:rsidRDefault="00BF49E2" w:rsidP="00BF49E2">
      <w:pPr>
        <w:shd w:val="clear" w:color="auto" w:fill="FFFFFF"/>
        <w:spacing w:after="192"/>
        <w:rPr>
          <w:rFonts w:asciiTheme="minorHAnsi" w:hAnsiTheme="minorHAnsi"/>
          <w:color w:val="444444"/>
          <w:szCs w:val="22"/>
          <w:lang w:val="en-NZ" w:eastAsia="en-NZ"/>
        </w:rPr>
      </w:pPr>
      <w:r w:rsidRPr="00BF49E2">
        <w:rPr>
          <w:rFonts w:asciiTheme="minorHAnsi" w:hAnsiTheme="minorHAnsi"/>
          <w:color w:val="444444"/>
          <w:szCs w:val="22"/>
          <w:lang w:val="en-NZ" w:eastAsia="en-NZ"/>
        </w:rPr>
        <w:t xml:space="preserve">While </w:t>
      </w:r>
      <w:proofErr w:type="spellStart"/>
      <w:r w:rsidRPr="00BF49E2">
        <w:rPr>
          <w:rFonts w:asciiTheme="minorHAnsi" w:hAnsiTheme="minorHAnsi"/>
          <w:color w:val="444444"/>
          <w:szCs w:val="22"/>
          <w:lang w:val="en-NZ" w:eastAsia="en-NZ"/>
        </w:rPr>
        <w:t>Medsafe’s</w:t>
      </w:r>
      <w:proofErr w:type="spellEnd"/>
      <w:r w:rsidRPr="00BF49E2">
        <w:rPr>
          <w:rFonts w:asciiTheme="minorHAnsi" w:hAnsiTheme="minorHAnsi"/>
          <w:color w:val="444444"/>
          <w:szCs w:val="22"/>
          <w:lang w:val="en-NZ" w:eastAsia="en-NZ"/>
        </w:rPr>
        <w:t xml:space="preserve"> alert says the potential NDMA contamination would only be at a low level and poses no immediate health risk, there is a small long-term risk NDMA may cause cancer.</w:t>
      </w:r>
    </w:p>
    <w:p w:rsidR="00BF49E2" w:rsidRPr="00BF49E2" w:rsidRDefault="00BF49E2" w:rsidP="00BF49E2">
      <w:pPr>
        <w:shd w:val="clear" w:color="auto" w:fill="FFFFFF"/>
        <w:spacing w:after="192"/>
        <w:rPr>
          <w:rFonts w:asciiTheme="minorHAnsi" w:hAnsiTheme="minorHAnsi"/>
          <w:color w:val="444444"/>
          <w:szCs w:val="22"/>
          <w:lang w:val="en-NZ" w:eastAsia="en-NZ"/>
        </w:rPr>
      </w:pPr>
      <w:proofErr w:type="spellStart"/>
      <w:r w:rsidRPr="00BF49E2">
        <w:rPr>
          <w:rFonts w:asciiTheme="minorHAnsi" w:hAnsiTheme="minorHAnsi"/>
          <w:color w:val="444444"/>
          <w:szCs w:val="22"/>
          <w:lang w:val="en-NZ" w:eastAsia="en-NZ"/>
        </w:rPr>
        <w:t>Medsafe</w:t>
      </w:r>
      <w:proofErr w:type="spellEnd"/>
      <w:r w:rsidRPr="00BF49E2">
        <w:rPr>
          <w:rFonts w:asciiTheme="minorHAnsi" w:hAnsiTheme="minorHAnsi"/>
          <w:color w:val="444444"/>
          <w:szCs w:val="22"/>
          <w:lang w:val="en-NZ" w:eastAsia="en-NZ"/>
        </w:rPr>
        <w:t xml:space="preserve"> did not issue a recall notice for the products, but two of the four New Zealand suppliers of ranitidine-containing medicines have since independently taken action.</w:t>
      </w:r>
    </w:p>
    <w:p w:rsidR="00BF49E2" w:rsidRPr="00BF49E2" w:rsidRDefault="00BF49E2" w:rsidP="00BF49E2">
      <w:pPr>
        <w:shd w:val="clear" w:color="auto" w:fill="FFFFFF"/>
        <w:spacing w:after="192"/>
        <w:rPr>
          <w:rFonts w:asciiTheme="minorHAnsi" w:hAnsiTheme="minorHAnsi"/>
          <w:color w:val="444444"/>
          <w:szCs w:val="22"/>
          <w:lang w:val="en-NZ" w:eastAsia="en-NZ"/>
        </w:rPr>
      </w:pPr>
      <w:r w:rsidRPr="00BF49E2">
        <w:rPr>
          <w:rFonts w:asciiTheme="minorHAnsi" w:hAnsiTheme="minorHAnsi"/>
          <w:color w:val="444444"/>
          <w:szCs w:val="22"/>
          <w:lang w:val="en-NZ" w:eastAsia="en-NZ"/>
        </w:rPr>
        <w:t>The notice comes after the US Food and Drug Administration found “unacceptable” levels of the impurity in the drugs, prompting GSK, the manufacturer of the ranitidine-containing medicine brand Zantac, to issue a global recall notice.</w:t>
      </w:r>
    </w:p>
    <w:p w:rsidR="00BF49E2" w:rsidRPr="00BF49E2" w:rsidRDefault="00BF49E2" w:rsidP="00BF49E2">
      <w:pPr>
        <w:shd w:val="clear" w:color="auto" w:fill="FFFFFF"/>
        <w:spacing w:after="192"/>
        <w:rPr>
          <w:rFonts w:asciiTheme="minorHAnsi" w:hAnsiTheme="minorHAnsi"/>
          <w:color w:val="444444"/>
          <w:szCs w:val="22"/>
          <w:lang w:val="en-NZ" w:eastAsia="en-NZ"/>
        </w:rPr>
      </w:pPr>
      <w:r w:rsidRPr="00BF49E2">
        <w:rPr>
          <w:rFonts w:asciiTheme="minorHAnsi" w:hAnsiTheme="minorHAnsi"/>
          <w:color w:val="444444"/>
          <w:szCs w:val="22"/>
          <w:lang w:val="en-NZ" w:eastAsia="en-NZ"/>
        </w:rPr>
        <w:t>Reporting by the </w:t>
      </w:r>
      <w:r w:rsidRPr="00BF49E2">
        <w:rPr>
          <w:rFonts w:asciiTheme="minorHAnsi" w:hAnsiTheme="minorHAnsi"/>
          <w:i/>
          <w:iCs/>
          <w:color w:val="444444"/>
          <w:szCs w:val="22"/>
          <w:lang w:val="en-NZ" w:eastAsia="en-NZ"/>
        </w:rPr>
        <w:t>BBC</w:t>
      </w:r>
      <w:r w:rsidRPr="00BF49E2">
        <w:rPr>
          <w:rFonts w:asciiTheme="minorHAnsi" w:hAnsiTheme="minorHAnsi"/>
          <w:color w:val="444444"/>
          <w:szCs w:val="22"/>
          <w:lang w:val="en-NZ" w:eastAsia="en-NZ"/>
        </w:rPr>
        <w:t> says GSK is currently investigating the source of the NDMA contamination.</w:t>
      </w:r>
    </w:p>
    <w:p w:rsidR="00BF49E2" w:rsidRPr="00BF49E2" w:rsidRDefault="00BF49E2" w:rsidP="00BF49E2">
      <w:pPr>
        <w:shd w:val="clear" w:color="auto" w:fill="FFFFFF"/>
        <w:spacing w:after="192"/>
        <w:rPr>
          <w:rFonts w:asciiTheme="minorHAnsi" w:hAnsiTheme="minorHAnsi"/>
          <w:color w:val="444444"/>
          <w:szCs w:val="22"/>
          <w:lang w:val="en-NZ" w:eastAsia="en-NZ"/>
        </w:rPr>
      </w:pPr>
      <w:r w:rsidRPr="00BF49E2">
        <w:rPr>
          <w:rFonts w:asciiTheme="minorHAnsi" w:hAnsiTheme="minorHAnsi"/>
          <w:color w:val="444444"/>
          <w:szCs w:val="22"/>
          <w:lang w:val="en-NZ" w:eastAsia="en-NZ"/>
        </w:rPr>
        <w:t xml:space="preserve">According to </w:t>
      </w:r>
      <w:proofErr w:type="spellStart"/>
      <w:r w:rsidRPr="00BF49E2">
        <w:rPr>
          <w:rFonts w:asciiTheme="minorHAnsi" w:hAnsiTheme="minorHAnsi"/>
          <w:color w:val="444444"/>
          <w:szCs w:val="22"/>
          <w:lang w:val="en-NZ" w:eastAsia="en-NZ"/>
        </w:rPr>
        <w:t>Medsafe</w:t>
      </w:r>
      <w:proofErr w:type="spellEnd"/>
      <w:r w:rsidRPr="00BF49E2">
        <w:rPr>
          <w:rFonts w:asciiTheme="minorHAnsi" w:hAnsiTheme="minorHAnsi"/>
          <w:color w:val="444444"/>
          <w:szCs w:val="22"/>
          <w:lang w:val="en-NZ" w:eastAsia="en-NZ"/>
        </w:rPr>
        <w:t>, all products containing ranitidine sold in New Zealand may be affected. These are:</w:t>
      </w:r>
    </w:p>
    <w:p w:rsidR="00BF49E2" w:rsidRPr="00BF49E2" w:rsidRDefault="00BF49E2" w:rsidP="00BF49E2">
      <w:pPr>
        <w:numPr>
          <w:ilvl w:val="0"/>
          <w:numId w:val="1"/>
        </w:numPr>
        <w:shd w:val="clear" w:color="auto" w:fill="FFFFFF"/>
        <w:spacing w:before="100" w:beforeAutospacing="1" w:after="100" w:afterAutospacing="1"/>
        <w:rPr>
          <w:rFonts w:asciiTheme="minorHAnsi" w:hAnsiTheme="minorHAnsi"/>
          <w:color w:val="444444"/>
          <w:szCs w:val="22"/>
          <w:lang w:val="en-NZ" w:eastAsia="en-NZ"/>
        </w:rPr>
      </w:pPr>
      <w:r w:rsidRPr="00BF49E2">
        <w:rPr>
          <w:rFonts w:asciiTheme="minorHAnsi" w:hAnsiTheme="minorHAnsi"/>
          <w:color w:val="444444"/>
          <w:szCs w:val="22"/>
          <w:lang w:val="en-NZ" w:eastAsia="en-NZ"/>
        </w:rPr>
        <w:t>Zantac solution for injection sponsored by GSK New Zealand</w:t>
      </w:r>
    </w:p>
    <w:p w:rsidR="00BF49E2" w:rsidRPr="00BF49E2" w:rsidRDefault="00BF49E2" w:rsidP="00BF49E2">
      <w:pPr>
        <w:numPr>
          <w:ilvl w:val="0"/>
          <w:numId w:val="1"/>
        </w:numPr>
        <w:shd w:val="clear" w:color="auto" w:fill="FFFFFF"/>
        <w:spacing w:before="100" w:beforeAutospacing="1" w:after="100" w:afterAutospacing="1"/>
        <w:rPr>
          <w:rFonts w:asciiTheme="minorHAnsi" w:hAnsiTheme="minorHAnsi"/>
          <w:color w:val="444444"/>
          <w:szCs w:val="22"/>
          <w:lang w:val="en-NZ" w:eastAsia="en-NZ"/>
        </w:rPr>
      </w:pPr>
      <w:r w:rsidRPr="00BF49E2">
        <w:rPr>
          <w:rFonts w:asciiTheme="minorHAnsi" w:hAnsiTheme="minorHAnsi"/>
          <w:color w:val="444444"/>
          <w:szCs w:val="22"/>
          <w:lang w:val="en-NZ" w:eastAsia="en-NZ"/>
        </w:rPr>
        <w:t>Zantac 150mg and 300mg tablets sponsored by Aspen Pharmacare New Zealand</w:t>
      </w:r>
    </w:p>
    <w:p w:rsidR="00BF49E2" w:rsidRPr="00BF49E2" w:rsidRDefault="00BF49E2" w:rsidP="00BF49E2">
      <w:pPr>
        <w:numPr>
          <w:ilvl w:val="0"/>
          <w:numId w:val="1"/>
        </w:numPr>
        <w:shd w:val="clear" w:color="auto" w:fill="FFFFFF"/>
        <w:spacing w:before="100" w:beforeAutospacing="1" w:after="100" w:afterAutospacing="1"/>
        <w:rPr>
          <w:rFonts w:asciiTheme="minorHAnsi" w:hAnsiTheme="minorHAnsi"/>
          <w:color w:val="444444"/>
          <w:szCs w:val="22"/>
          <w:lang w:val="en-NZ" w:eastAsia="en-NZ"/>
        </w:rPr>
      </w:pPr>
      <w:proofErr w:type="spellStart"/>
      <w:r w:rsidRPr="00BF49E2">
        <w:rPr>
          <w:rFonts w:asciiTheme="minorHAnsi" w:hAnsiTheme="minorHAnsi"/>
          <w:color w:val="444444"/>
          <w:szCs w:val="22"/>
          <w:lang w:val="en-NZ" w:eastAsia="en-NZ"/>
        </w:rPr>
        <w:t>Peptisoothe</w:t>
      </w:r>
      <w:proofErr w:type="spellEnd"/>
      <w:r w:rsidRPr="00BF49E2">
        <w:rPr>
          <w:rFonts w:asciiTheme="minorHAnsi" w:hAnsiTheme="minorHAnsi"/>
          <w:color w:val="444444"/>
          <w:szCs w:val="22"/>
          <w:lang w:val="en-NZ" w:eastAsia="en-NZ"/>
        </w:rPr>
        <w:t xml:space="preserve"> syrup sponsored by AFT Pharmaceuticals</w:t>
      </w:r>
    </w:p>
    <w:p w:rsidR="00BF49E2" w:rsidRPr="00BF49E2" w:rsidRDefault="00BF49E2" w:rsidP="00BF49E2">
      <w:pPr>
        <w:numPr>
          <w:ilvl w:val="0"/>
          <w:numId w:val="1"/>
        </w:numPr>
        <w:shd w:val="clear" w:color="auto" w:fill="FFFFFF"/>
        <w:spacing w:before="100" w:beforeAutospacing="1" w:after="100" w:afterAutospacing="1"/>
        <w:rPr>
          <w:rFonts w:asciiTheme="minorHAnsi" w:hAnsiTheme="minorHAnsi"/>
          <w:color w:val="444444"/>
          <w:szCs w:val="22"/>
          <w:lang w:val="en-NZ" w:eastAsia="en-NZ"/>
        </w:rPr>
      </w:pPr>
      <w:r w:rsidRPr="00BF49E2">
        <w:rPr>
          <w:rFonts w:asciiTheme="minorHAnsi" w:hAnsiTheme="minorHAnsi"/>
          <w:color w:val="444444"/>
          <w:szCs w:val="22"/>
          <w:lang w:val="en-NZ" w:eastAsia="en-NZ"/>
        </w:rPr>
        <w:t>Ranitidine Relief 150mg and 300mg sponsored by Mylan New Zealand</w:t>
      </w:r>
    </w:p>
    <w:p w:rsidR="00BF49E2" w:rsidRPr="00BF49E2" w:rsidRDefault="00BF49E2" w:rsidP="00BF49E2">
      <w:pPr>
        <w:pStyle w:val="Heading1"/>
        <w:rPr>
          <w:lang w:eastAsia="en-NZ"/>
        </w:rPr>
      </w:pPr>
      <w:r w:rsidRPr="00BF49E2">
        <w:rPr>
          <w:lang w:eastAsia="en-NZ"/>
        </w:rPr>
        <w:t>Zantac tablets and injections recalled  </w:t>
      </w:r>
    </w:p>
    <w:p w:rsidR="00BF49E2" w:rsidRPr="00BF49E2" w:rsidRDefault="00BF49E2" w:rsidP="00BF49E2">
      <w:pPr>
        <w:shd w:val="clear" w:color="auto" w:fill="FFFFFF"/>
        <w:spacing w:after="192"/>
        <w:rPr>
          <w:rFonts w:asciiTheme="minorHAnsi" w:hAnsiTheme="minorHAnsi"/>
          <w:color w:val="444444"/>
          <w:szCs w:val="22"/>
          <w:lang w:val="en-NZ" w:eastAsia="en-NZ"/>
        </w:rPr>
      </w:pPr>
      <w:r w:rsidRPr="00BF49E2">
        <w:rPr>
          <w:rFonts w:asciiTheme="minorHAnsi" w:hAnsiTheme="minorHAnsi"/>
          <w:color w:val="444444"/>
          <w:szCs w:val="22"/>
          <w:lang w:val="en-NZ" w:eastAsia="en-NZ"/>
        </w:rPr>
        <w:t>Healthcare Logistics issued a recall notice for Zantac 150mg and 300mg tablets on behalf on the products’ sponsor Aspen Pharmacare New Zealand, on 4 October. The tablets are available over the counter.</w:t>
      </w:r>
    </w:p>
    <w:p w:rsidR="00BF49E2" w:rsidRPr="00BF49E2" w:rsidRDefault="00BF49E2" w:rsidP="00BF49E2">
      <w:pPr>
        <w:shd w:val="clear" w:color="auto" w:fill="FFFFFF"/>
        <w:spacing w:after="192"/>
        <w:rPr>
          <w:rFonts w:asciiTheme="minorHAnsi" w:hAnsiTheme="minorHAnsi"/>
          <w:color w:val="444444"/>
          <w:szCs w:val="22"/>
          <w:lang w:val="en-NZ" w:eastAsia="en-NZ"/>
        </w:rPr>
      </w:pPr>
      <w:r w:rsidRPr="00BF49E2">
        <w:rPr>
          <w:rFonts w:asciiTheme="minorHAnsi" w:hAnsiTheme="minorHAnsi"/>
          <w:color w:val="444444"/>
          <w:szCs w:val="22"/>
          <w:lang w:val="en-NZ" w:eastAsia="en-NZ"/>
        </w:rPr>
        <w:t xml:space="preserve">In an emailed statement, Aspen’s consumer business manager Carol Gardiner says the recall was done following </w:t>
      </w:r>
      <w:proofErr w:type="spellStart"/>
      <w:r w:rsidRPr="00BF49E2">
        <w:rPr>
          <w:rFonts w:asciiTheme="minorHAnsi" w:hAnsiTheme="minorHAnsi"/>
          <w:color w:val="444444"/>
          <w:szCs w:val="22"/>
          <w:lang w:val="en-NZ" w:eastAsia="en-NZ"/>
        </w:rPr>
        <w:t>Medsafe’s</w:t>
      </w:r>
      <w:proofErr w:type="spellEnd"/>
      <w:r w:rsidRPr="00BF49E2">
        <w:rPr>
          <w:rFonts w:asciiTheme="minorHAnsi" w:hAnsiTheme="minorHAnsi"/>
          <w:color w:val="444444"/>
          <w:szCs w:val="22"/>
          <w:lang w:val="en-NZ" w:eastAsia="en-NZ"/>
        </w:rPr>
        <w:t xml:space="preserve"> advice.</w:t>
      </w:r>
    </w:p>
    <w:p w:rsidR="00BF49E2" w:rsidRPr="00BF49E2" w:rsidRDefault="00BF49E2" w:rsidP="00BF49E2">
      <w:pPr>
        <w:shd w:val="clear" w:color="auto" w:fill="FFFFFF"/>
        <w:spacing w:after="192"/>
        <w:rPr>
          <w:rFonts w:asciiTheme="minorHAnsi" w:hAnsiTheme="minorHAnsi"/>
          <w:color w:val="444444"/>
          <w:szCs w:val="22"/>
          <w:lang w:val="en-NZ" w:eastAsia="en-NZ"/>
        </w:rPr>
      </w:pPr>
      <w:r w:rsidRPr="00BF49E2">
        <w:rPr>
          <w:rFonts w:asciiTheme="minorHAnsi" w:hAnsiTheme="minorHAnsi"/>
          <w:color w:val="444444"/>
          <w:szCs w:val="22"/>
          <w:lang w:val="en-NZ" w:eastAsia="en-NZ"/>
        </w:rPr>
        <w:t xml:space="preserve">“Aspen New Zealand treats the quality of its products with the utmost diligence and will continue to work closely with </w:t>
      </w:r>
      <w:proofErr w:type="spellStart"/>
      <w:r w:rsidRPr="00BF49E2">
        <w:rPr>
          <w:rFonts w:asciiTheme="minorHAnsi" w:hAnsiTheme="minorHAnsi"/>
          <w:color w:val="444444"/>
          <w:szCs w:val="22"/>
          <w:lang w:val="en-NZ" w:eastAsia="en-NZ"/>
        </w:rPr>
        <w:t>Medsafe</w:t>
      </w:r>
      <w:proofErr w:type="spellEnd"/>
      <w:r w:rsidRPr="00BF49E2">
        <w:rPr>
          <w:rFonts w:asciiTheme="minorHAnsi" w:hAnsiTheme="minorHAnsi"/>
          <w:color w:val="444444"/>
          <w:szCs w:val="22"/>
          <w:lang w:val="en-NZ" w:eastAsia="en-NZ"/>
        </w:rPr>
        <w:t xml:space="preserve"> on this matter,” Ms Gardiner says.</w:t>
      </w:r>
    </w:p>
    <w:p w:rsidR="00BF49E2" w:rsidRPr="00BF49E2" w:rsidRDefault="00BF49E2" w:rsidP="00BF49E2">
      <w:pPr>
        <w:shd w:val="clear" w:color="auto" w:fill="FFFFFF"/>
        <w:spacing w:after="192"/>
        <w:rPr>
          <w:rFonts w:asciiTheme="minorHAnsi" w:hAnsiTheme="minorHAnsi"/>
          <w:color w:val="444444"/>
          <w:szCs w:val="22"/>
          <w:lang w:val="en-NZ" w:eastAsia="en-NZ"/>
        </w:rPr>
      </w:pPr>
      <w:r w:rsidRPr="00BF49E2">
        <w:rPr>
          <w:rFonts w:asciiTheme="minorHAnsi" w:hAnsiTheme="minorHAnsi"/>
          <w:color w:val="444444"/>
          <w:szCs w:val="22"/>
          <w:lang w:val="en-NZ" w:eastAsia="en-NZ"/>
        </w:rPr>
        <w:t>The company confirmed the recall notice had been sent to all pharmacies, but was unable to provide figures for how much product had been returned to date.</w:t>
      </w:r>
    </w:p>
    <w:p w:rsidR="00BF49E2" w:rsidRPr="00BF49E2" w:rsidRDefault="00BF49E2" w:rsidP="00BF49E2">
      <w:pPr>
        <w:shd w:val="clear" w:color="auto" w:fill="FFFFFF"/>
        <w:spacing w:after="192"/>
        <w:rPr>
          <w:rFonts w:asciiTheme="minorHAnsi" w:hAnsiTheme="minorHAnsi"/>
          <w:color w:val="444444"/>
          <w:szCs w:val="22"/>
          <w:lang w:val="en-NZ" w:eastAsia="en-NZ"/>
        </w:rPr>
      </w:pPr>
      <w:r w:rsidRPr="00BF49E2">
        <w:rPr>
          <w:rFonts w:asciiTheme="minorHAnsi" w:hAnsiTheme="minorHAnsi"/>
          <w:color w:val="444444"/>
          <w:szCs w:val="22"/>
          <w:lang w:val="en-NZ" w:eastAsia="en-NZ"/>
        </w:rPr>
        <w:t>GSK New Zealand is also recalling all doses of Zantac Injection, Zantac’s injectable solution, which is available by prescription.</w:t>
      </w:r>
    </w:p>
    <w:p w:rsidR="00BF49E2" w:rsidRPr="00BF49E2" w:rsidRDefault="00BF49E2" w:rsidP="00BF49E2">
      <w:pPr>
        <w:shd w:val="clear" w:color="auto" w:fill="FFFFFF"/>
        <w:spacing w:after="192"/>
        <w:rPr>
          <w:rFonts w:asciiTheme="minorHAnsi" w:hAnsiTheme="minorHAnsi"/>
          <w:color w:val="444444"/>
          <w:szCs w:val="22"/>
          <w:lang w:val="en-NZ" w:eastAsia="en-NZ"/>
        </w:rPr>
      </w:pPr>
      <w:r w:rsidRPr="00BF49E2">
        <w:rPr>
          <w:rFonts w:asciiTheme="minorHAnsi" w:hAnsiTheme="minorHAnsi"/>
          <w:color w:val="444444"/>
          <w:szCs w:val="22"/>
          <w:lang w:val="en-NZ" w:eastAsia="en-NZ"/>
        </w:rPr>
        <w:t xml:space="preserve">GSK head of communications Australia New Zealand Madeleine </w:t>
      </w:r>
      <w:proofErr w:type="spellStart"/>
      <w:r w:rsidRPr="00BF49E2">
        <w:rPr>
          <w:rFonts w:asciiTheme="minorHAnsi" w:hAnsiTheme="minorHAnsi"/>
          <w:color w:val="444444"/>
          <w:szCs w:val="22"/>
          <w:lang w:val="en-NZ" w:eastAsia="en-NZ"/>
        </w:rPr>
        <w:t>Breckon</w:t>
      </w:r>
      <w:proofErr w:type="spellEnd"/>
      <w:r w:rsidRPr="00BF49E2">
        <w:rPr>
          <w:rFonts w:asciiTheme="minorHAnsi" w:hAnsiTheme="minorHAnsi"/>
          <w:color w:val="444444"/>
          <w:szCs w:val="22"/>
          <w:lang w:val="en-NZ" w:eastAsia="en-NZ"/>
        </w:rPr>
        <w:t xml:space="preserve"> says, via email, it is too early in the recall process to say how many units have been recalled.</w:t>
      </w:r>
    </w:p>
    <w:p w:rsidR="00BF49E2" w:rsidRPr="00BF49E2" w:rsidRDefault="00BF49E2" w:rsidP="00BF49E2">
      <w:pPr>
        <w:shd w:val="clear" w:color="auto" w:fill="FFFFFF"/>
        <w:spacing w:after="192"/>
        <w:rPr>
          <w:rFonts w:asciiTheme="minorHAnsi" w:hAnsiTheme="minorHAnsi"/>
          <w:color w:val="444444"/>
          <w:szCs w:val="22"/>
          <w:lang w:val="en-NZ" w:eastAsia="en-NZ"/>
        </w:rPr>
      </w:pPr>
      <w:r w:rsidRPr="00BF49E2">
        <w:rPr>
          <w:rFonts w:asciiTheme="minorHAnsi" w:hAnsiTheme="minorHAnsi"/>
          <w:color w:val="444444"/>
          <w:szCs w:val="22"/>
          <w:lang w:val="en-NZ" w:eastAsia="en-NZ"/>
        </w:rPr>
        <w:t>AFT Pharmaceuticals was approached for comment but had not responded at the time this article was published.</w:t>
      </w:r>
    </w:p>
    <w:p w:rsidR="00BF49E2" w:rsidRPr="00BF49E2" w:rsidRDefault="00BF49E2" w:rsidP="00BF49E2">
      <w:pPr>
        <w:shd w:val="clear" w:color="auto" w:fill="FFFFFF"/>
        <w:spacing w:after="192"/>
        <w:rPr>
          <w:rFonts w:asciiTheme="minorHAnsi" w:hAnsiTheme="minorHAnsi"/>
          <w:color w:val="444444"/>
          <w:szCs w:val="22"/>
          <w:lang w:val="en-NZ" w:eastAsia="en-NZ"/>
        </w:rPr>
      </w:pPr>
      <w:r w:rsidRPr="00BF49E2">
        <w:rPr>
          <w:rFonts w:asciiTheme="minorHAnsi" w:hAnsiTheme="minorHAnsi"/>
          <w:color w:val="444444"/>
          <w:szCs w:val="22"/>
          <w:lang w:val="en-NZ" w:eastAsia="en-NZ"/>
        </w:rPr>
        <w:t>Meanwhile, Mylan New Zealand’s head of marketing Barnaby Luff confirms his company has not recalled its Ranitidine Relief products as there is no recall in New Zealand.</w:t>
      </w:r>
    </w:p>
    <w:p w:rsidR="00BF49E2" w:rsidRPr="00BF49E2" w:rsidRDefault="00BF49E2" w:rsidP="00BF49E2">
      <w:pPr>
        <w:shd w:val="clear" w:color="auto" w:fill="FFFFFF"/>
        <w:spacing w:after="192"/>
        <w:rPr>
          <w:rFonts w:asciiTheme="minorHAnsi" w:hAnsiTheme="minorHAnsi"/>
          <w:color w:val="444444"/>
          <w:szCs w:val="22"/>
          <w:lang w:val="en-NZ" w:eastAsia="en-NZ"/>
        </w:rPr>
      </w:pPr>
      <w:r w:rsidRPr="00BF49E2">
        <w:rPr>
          <w:rFonts w:asciiTheme="minorHAnsi" w:hAnsiTheme="minorHAnsi"/>
          <w:color w:val="444444"/>
          <w:szCs w:val="22"/>
          <w:lang w:val="en-NZ" w:eastAsia="en-NZ"/>
        </w:rPr>
        <w:t xml:space="preserve">Mylan is continuing its discussions with </w:t>
      </w:r>
      <w:proofErr w:type="spellStart"/>
      <w:r w:rsidRPr="00BF49E2">
        <w:rPr>
          <w:rFonts w:asciiTheme="minorHAnsi" w:hAnsiTheme="minorHAnsi"/>
          <w:color w:val="444444"/>
          <w:szCs w:val="22"/>
          <w:lang w:val="en-NZ" w:eastAsia="en-NZ"/>
        </w:rPr>
        <w:t>Medsafe</w:t>
      </w:r>
      <w:proofErr w:type="spellEnd"/>
      <w:r w:rsidRPr="00BF49E2">
        <w:rPr>
          <w:rFonts w:asciiTheme="minorHAnsi" w:hAnsiTheme="minorHAnsi"/>
          <w:color w:val="444444"/>
          <w:szCs w:val="22"/>
          <w:lang w:val="en-NZ" w:eastAsia="en-NZ"/>
        </w:rPr>
        <w:t xml:space="preserve"> about ranitidine, Mr Luff says.</w:t>
      </w:r>
    </w:p>
    <w:p w:rsidR="00BF49E2" w:rsidRPr="00BF49E2" w:rsidRDefault="00BF49E2" w:rsidP="00BF49E2">
      <w:pPr>
        <w:pStyle w:val="Heading1"/>
        <w:rPr>
          <w:lang w:eastAsia="en-NZ"/>
        </w:rPr>
      </w:pPr>
      <w:proofErr w:type="spellStart"/>
      <w:r w:rsidRPr="00BF49E2">
        <w:rPr>
          <w:lang w:eastAsia="en-NZ"/>
        </w:rPr>
        <w:lastRenderedPageBreak/>
        <w:t>Medsafe</w:t>
      </w:r>
      <w:proofErr w:type="spellEnd"/>
      <w:r w:rsidRPr="00BF49E2">
        <w:rPr>
          <w:lang w:eastAsia="en-NZ"/>
        </w:rPr>
        <w:t> watching situation </w:t>
      </w:r>
    </w:p>
    <w:p w:rsidR="00BF49E2" w:rsidRPr="00BF49E2" w:rsidRDefault="00BF49E2" w:rsidP="00BF49E2">
      <w:pPr>
        <w:shd w:val="clear" w:color="auto" w:fill="FFFFFF"/>
        <w:spacing w:after="192"/>
        <w:rPr>
          <w:rFonts w:asciiTheme="minorHAnsi" w:hAnsiTheme="minorHAnsi"/>
          <w:color w:val="444444"/>
          <w:szCs w:val="22"/>
          <w:lang w:val="en-NZ" w:eastAsia="en-NZ"/>
        </w:rPr>
      </w:pPr>
      <w:proofErr w:type="spellStart"/>
      <w:r w:rsidRPr="00BF49E2">
        <w:rPr>
          <w:rFonts w:asciiTheme="minorHAnsi" w:hAnsiTheme="minorHAnsi"/>
          <w:color w:val="444444"/>
          <w:szCs w:val="22"/>
          <w:lang w:val="en-NZ" w:eastAsia="en-NZ"/>
        </w:rPr>
        <w:t>Medsafe</w:t>
      </w:r>
      <w:proofErr w:type="spellEnd"/>
      <w:r w:rsidRPr="00BF49E2">
        <w:rPr>
          <w:rFonts w:asciiTheme="minorHAnsi" w:hAnsiTheme="minorHAnsi"/>
          <w:color w:val="444444"/>
          <w:szCs w:val="22"/>
          <w:lang w:val="en-NZ" w:eastAsia="en-NZ"/>
        </w:rPr>
        <w:t xml:space="preserve"> compliance manager Derek Fitzgerald says the regulator is aware ranitidine-containing products have been recalled or their supply put on hold in some other countries.</w:t>
      </w:r>
    </w:p>
    <w:p w:rsidR="00BF49E2" w:rsidRPr="00BF49E2" w:rsidRDefault="00BF49E2" w:rsidP="00BF49E2">
      <w:pPr>
        <w:shd w:val="clear" w:color="auto" w:fill="FFFFFF"/>
        <w:spacing w:after="192"/>
        <w:rPr>
          <w:rFonts w:asciiTheme="minorHAnsi" w:hAnsiTheme="minorHAnsi"/>
          <w:color w:val="444444"/>
          <w:szCs w:val="22"/>
          <w:lang w:val="en-NZ" w:eastAsia="en-NZ"/>
        </w:rPr>
      </w:pPr>
      <w:r w:rsidRPr="00BF49E2">
        <w:rPr>
          <w:rFonts w:asciiTheme="minorHAnsi" w:hAnsiTheme="minorHAnsi"/>
          <w:color w:val="444444"/>
          <w:szCs w:val="22"/>
          <w:lang w:val="en-NZ" w:eastAsia="en-NZ"/>
        </w:rPr>
        <w:t>“</w:t>
      </w:r>
      <w:proofErr w:type="spellStart"/>
      <w:r w:rsidRPr="00BF49E2">
        <w:rPr>
          <w:rFonts w:asciiTheme="minorHAnsi" w:hAnsiTheme="minorHAnsi"/>
          <w:color w:val="444444"/>
          <w:szCs w:val="22"/>
          <w:lang w:val="en-NZ" w:eastAsia="en-NZ"/>
        </w:rPr>
        <w:t>Medsafe</w:t>
      </w:r>
      <w:proofErr w:type="spellEnd"/>
      <w:r w:rsidRPr="00BF49E2">
        <w:rPr>
          <w:rFonts w:asciiTheme="minorHAnsi" w:hAnsiTheme="minorHAnsi"/>
          <w:color w:val="444444"/>
          <w:szCs w:val="22"/>
          <w:lang w:val="en-NZ" w:eastAsia="en-NZ"/>
        </w:rPr>
        <w:t xml:space="preserve"> is in the process of confirming the situation with the four companies involved in supplying ranitidine products in New Zealand and we hope to update our website as soon as we have this information confirmed,” Mr Fitzgerald says.</w:t>
      </w:r>
    </w:p>
    <w:p w:rsidR="00BF49E2" w:rsidRPr="00BF49E2" w:rsidRDefault="00BF49E2" w:rsidP="00BF49E2">
      <w:pPr>
        <w:shd w:val="clear" w:color="auto" w:fill="FFFFFF"/>
        <w:spacing w:after="192"/>
        <w:rPr>
          <w:rFonts w:asciiTheme="minorHAnsi" w:hAnsiTheme="minorHAnsi"/>
          <w:color w:val="444444"/>
          <w:szCs w:val="22"/>
          <w:lang w:val="en-NZ" w:eastAsia="en-NZ"/>
        </w:rPr>
      </w:pPr>
      <w:r w:rsidRPr="00BF49E2">
        <w:rPr>
          <w:rFonts w:asciiTheme="minorHAnsi" w:hAnsiTheme="minorHAnsi"/>
          <w:color w:val="444444"/>
          <w:szCs w:val="22"/>
          <w:lang w:val="en-NZ" w:eastAsia="en-NZ"/>
        </w:rPr>
        <w:t xml:space="preserve">He is not aware of any adverse reaction reports of cancer in relation to long term ranitidine use in New Zealand, but says </w:t>
      </w:r>
      <w:proofErr w:type="spellStart"/>
      <w:r w:rsidRPr="00BF49E2">
        <w:rPr>
          <w:rFonts w:asciiTheme="minorHAnsi" w:hAnsiTheme="minorHAnsi"/>
          <w:color w:val="444444"/>
          <w:szCs w:val="22"/>
          <w:lang w:val="en-NZ" w:eastAsia="en-NZ"/>
        </w:rPr>
        <w:t>Medsafe</w:t>
      </w:r>
      <w:proofErr w:type="spellEnd"/>
      <w:r w:rsidRPr="00BF49E2">
        <w:rPr>
          <w:rFonts w:asciiTheme="minorHAnsi" w:hAnsiTheme="minorHAnsi"/>
          <w:color w:val="444444"/>
          <w:szCs w:val="22"/>
          <w:lang w:val="en-NZ" w:eastAsia="en-NZ"/>
        </w:rPr>
        <w:t xml:space="preserve"> has asked the Centre for Adverse Reactions Monitoring for an update.</w:t>
      </w:r>
    </w:p>
    <w:p w:rsidR="00BF49E2" w:rsidRPr="00BF49E2" w:rsidRDefault="00BF49E2" w:rsidP="00BF49E2">
      <w:pPr>
        <w:shd w:val="clear" w:color="auto" w:fill="FFFFFF"/>
        <w:spacing w:after="192"/>
        <w:rPr>
          <w:rFonts w:asciiTheme="minorHAnsi" w:hAnsiTheme="minorHAnsi"/>
          <w:color w:val="444444"/>
          <w:szCs w:val="22"/>
          <w:lang w:val="en-NZ" w:eastAsia="en-NZ"/>
        </w:rPr>
      </w:pPr>
      <w:proofErr w:type="spellStart"/>
      <w:r w:rsidRPr="00BF49E2">
        <w:rPr>
          <w:rFonts w:asciiTheme="minorHAnsi" w:hAnsiTheme="minorHAnsi"/>
          <w:color w:val="444444"/>
          <w:szCs w:val="22"/>
          <w:lang w:val="en-NZ" w:eastAsia="en-NZ"/>
        </w:rPr>
        <w:t>Medsafe</w:t>
      </w:r>
      <w:proofErr w:type="spellEnd"/>
      <w:r w:rsidRPr="00BF49E2">
        <w:rPr>
          <w:rFonts w:asciiTheme="minorHAnsi" w:hAnsiTheme="minorHAnsi"/>
          <w:color w:val="444444"/>
          <w:szCs w:val="22"/>
          <w:lang w:val="en-NZ" w:eastAsia="en-NZ"/>
        </w:rPr>
        <w:t xml:space="preserve"> is also working with international regulators and the suppliers of medicines containing ranitidine to investigate issues relating to impurities in the medicines.</w:t>
      </w:r>
    </w:p>
    <w:p w:rsidR="00BF49E2" w:rsidRPr="00BF49E2" w:rsidRDefault="00BF49E2" w:rsidP="00BF49E2">
      <w:pPr>
        <w:pStyle w:val="Heading1"/>
        <w:rPr>
          <w:lang w:eastAsia="en-NZ"/>
        </w:rPr>
      </w:pPr>
      <w:r w:rsidRPr="00BF49E2">
        <w:rPr>
          <w:lang w:eastAsia="en-NZ"/>
        </w:rPr>
        <w:t>How dangerous is NDMA?  </w:t>
      </w:r>
    </w:p>
    <w:p w:rsidR="00BF49E2" w:rsidRPr="00BF49E2" w:rsidRDefault="00BF49E2" w:rsidP="00BF49E2">
      <w:pPr>
        <w:shd w:val="clear" w:color="auto" w:fill="FFFFFF"/>
        <w:spacing w:after="192"/>
        <w:rPr>
          <w:rFonts w:asciiTheme="minorHAnsi" w:hAnsiTheme="minorHAnsi"/>
          <w:color w:val="444444"/>
          <w:szCs w:val="22"/>
          <w:lang w:val="en-NZ" w:eastAsia="en-NZ"/>
        </w:rPr>
      </w:pPr>
      <w:r w:rsidRPr="00BF49E2">
        <w:rPr>
          <w:rFonts w:asciiTheme="minorHAnsi" w:hAnsiTheme="minorHAnsi"/>
          <w:color w:val="444444"/>
          <w:szCs w:val="22"/>
          <w:lang w:val="en-NZ" w:eastAsia="en-NZ"/>
        </w:rPr>
        <w:t>Mr Fitzgerald says NDMA is commonly found in some foods, water and air, and acceptable levels of nitrosamines are based on safe levels if taken every day for 70 years.</w:t>
      </w:r>
    </w:p>
    <w:p w:rsidR="00BF49E2" w:rsidRPr="00BF49E2" w:rsidRDefault="00BF49E2" w:rsidP="00BF49E2">
      <w:pPr>
        <w:shd w:val="clear" w:color="auto" w:fill="FFFFFF"/>
        <w:spacing w:after="192"/>
        <w:rPr>
          <w:rFonts w:asciiTheme="minorHAnsi" w:hAnsiTheme="minorHAnsi"/>
          <w:color w:val="444444"/>
          <w:szCs w:val="22"/>
          <w:lang w:val="en-NZ" w:eastAsia="en-NZ"/>
        </w:rPr>
      </w:pPr>
      <w:r w:rsidRPr="00BF49E2">
        <w:rPr>
          <w:rFonts w:asciiTheme="minorHAnsi" w:hAnsiTheme="minorHAnsi"/>
          <w:color w:val="444444"/>
          <w:szCs w:val="22"/>
          <w:lang w:val="en-NZ" w:eastAsia="en-NZ"/>
        </w:rPr>
        <w:t>The levels of NDMA impurity detected in ranitidine to date, if taken over decades, may modestly increase the risk of developing cancer, he says.</w:t>
      </w:r>
    </w:p>
    <w:p w:rsidR="00BF49E2" w:rsidRPr="00BF49E2" w:rsidRDefault="00BF49E2" w:rsidP="00BF49E2">
      <w:pPr>
        <w:shd w:val="clear" w:color="auto" w:fill="FFFFFF"/>
        <w:spacing w:after="192"/>
        <w:rPr>
          <w:rFonts w:asciiTheme="minorHAnsi" w:hAnsiTheme="minorHAnsi"/>
          <w:color w:val="444444"/>
          <w:szCs w:val="22"/>
          <w:lang w:val="en-NZ" w:eastAsia="en-NZ"/>
        </w:rPr>
      </w:pPr>
      <w:r w:rsidRPr="00BF49E2">
        <w:rPr>
          <w:rFonts w:asciiTheme="minorHAnsi" w:hAnsiTheme="minorHAnsi"/>
          <w:color w:val="444444"/>
          <w:szCs w:val="22"/>
          <w:lang w:val="en-NZ" w:eastAsia="en-NZ"/>
        </w:rPr>
        <w:t xml:space="preserve">“It is not possible to provide an accurate estimate of the magnitude of carcinogenic risk associated with NDMA impurity based on </w:t>
      </w:r>
      <w:bookmarkStart w:id="0" w:name="_GoBack"/>
      <w:bookmarkEnd w:id="0"/>
      <w:r w:rsidRPr="00BF49E2">
        <w:rPr>
          <w:rFonts w:asciiTheme="minorHAnsi" w:hAnsiTheme="minorHAnsi"/>
          <w:color w:val="444444"/>
          <w:szCs w:val="22"/>
          <w:lang w:val="en-NZ" w:eastAsia="en-NZ"/>
        </w:rPr>
        <w:t>currently available safety data.”</w:t>
      </w:r>
    </w:p>
    <w:p w:rsidR="00BF49E2" w:rsidRPr="00BF49E2" w:rsidRDefault="00BF49E2" w:rsidP="00BF49E2">
      <w:pPr>
        <w:shd w:val="clear" w:color="auto" w:fill="FFFFFF"/>
        <w:spacing w:after="192"/>
        <w:rPr>
          <w:rFonts w:asciiTheme="minorHAnsi" w:hAnsiTheme="minorHAnsi"/>
          <w:color w:val="444444"/>
          <w:szCs w:val="22"/>
          <w:lang w:val="en-NZ" w:eastAsia="en-NZ"/>
        </w:rPr>
      </w:pPr>
      <w:r w:rsidRPr="00BF49E2">
        <w:rPr>
          <w:rFonts w:asciiTheme="minorHAnsi" w:hAnsiTheme="minorHAnsi"/>
          <w:color w:val="444444"/>
          <w:szCs w:val="22"/>
          <w:lang w:val="en-NZ" w:eastAsia="en-NZ"/>
        </w:rPr>
        <w:t>He advises health professionals with a patient who is worried about taking ranitidine to change them to an alternative treatment.</w:t>
      </w:r>
    </w:p>
    <w:p w:rsidR="00BF49E2" w:rsidRPr="00BF49E2" w:rsidRDefault="00BF49E2" w:rsidP="00BF49E2">
      <w:pPr>
        <w:shd w:val="clear" w:color="auto" w:fill="FFFFFF"/>
        <w:spacing w:after="192"/>
        <w:rPr>
          <w:rFonts w:asciiTheme="minorHAnsi" w:hAnsiTheme="minorHAnsi"/>
          <w:color w:val="444444"/>
          <w:szCs w:val="22"/>
          <w:lang w:val="en-NZ" w:eastAsia="en-NZ"/>
        </w:rPr>
      </w:pPr>
      <w:r w:rsidRPr="00BF49E2">
        <w:rPr>
          <w:rFonts w:asciiTheme="minorHAnsi" w:hAnsiTheme="minorHAnsi"/>
          <w:color w:val="444444"/>
          <w:szCs w:val="22"/>
          <w:lang w:val="en-NZ" w:eastAsia="en-NZ"/>
        </w:rPr>
        <w:t>“The risks for patients taking low dose, occasional ranitidine remain very low.”</w:t>
      </w:r>
    </w:p>
    <w:p w:rsidR="00EF4B37" w:rsidRPr="00BF49E2" w:rsidRDefault="00EF4B37" w:rsidP="00BF49E2">
      <w:pPr>
        <w:shd w:val="clear" w:color="auto" w:fill="FFFFFF"/>
        <w:spacing w:after="192"/>
        <w:rPr>
          <w:rFonts w:asciiTheme="minorHAnsi" w:hAnsiTheme="minorHAnsi"/>
          <w:color w:val="444444"/>
          <w:szCs w:val="22"/>
          <w:lang w:val="en-NZ" w:eastAsia="en-NZ"/>
        </w:rPr>
      </w:pPr>
    </w:p>
    <w:p w:rsidR="00BF49E2" w:rsidRPr="00BF49E2" w:rsidRDefault="00BF49E2">
      <w:pPr>
        <w:shd w:val="clear" w:color="auto" w:fill="FFFFFF"/>
        <w:spacing w:after="192"/>
        <w:rPr>
          <w:rFonts w:asciiTheme="minorHAnsi" w:hAnsiTheme="minorHAnsi"/>
          <w:color w:val="444444"/>
          <w:szCs w:val="22"/>
          <w:lang w:val="en-NZ" w:eastAsia="en-NZ"/>
        </w:rPr>
      </w:pPr>
    </w:p>
    <w:sectPr w:rsidR="00BF49E2" w:rsidRPr="00BF49E2" w:rsidSect="00D165F8">
      <w:pgSz w:w="11907"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C71D82"/>
    <w:multiLevelType w:val="multilevel"/>
    <w:tmpl w:val="5322D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9E2"/>
    <w:rsid w:val="000B1272"/>
    <w:rsid w:val="0016786F"/>
    <w:rsid w:val="00224872"/>
    <w:rsid w:val="003D2BB0"/>
    <w:rsid w:val="00435530"/>
    <w:rsid w:val="005E2E19"/>
    <w:rsid w:val="0061087C"/>
    <w:rsid w:val="006D4F49"/>
    <w:rsid w:val="007B6B81"/>
    <w:rsid w:val="007D5521"/>
    <w:rsid w:val="008C5C75"/>
    <w:rsid w:val="008F6F30"/>
    <w:rsid w:val="00BE3F88"/>
    <w:rsid w:val="00BF49E2"/>
    <w:rsid w:val="00D165F8"/>
    <w:rsid w:val="00D37506"/>
    <w:rsid w:val="00E1636E"/>
    <w:rsid w:val="00E81EDE"/>
    <w:rsid w:val="00EE10AF"/>
    <w:rsid w:val="00EF4B3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FDEB0E-02CA-4B94-AC84-FABD8BE90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B81"/>
    <w:pPr>
      <w:spacing w:after="0" w:line="240" w:lineRule="auto"/>
    </w:pPr>
    <w:rPr>
      <w:szCs w:val="24"/>
      <w:lang w:val="en-AU"/>
    </w:rPr>
  </w:style>
  <w:style w:type="paragraph" w:styleId="Heading1">
    <w:name w:val="heading 1"/>
    <w:basedOn w:val="Normal"/>
    <w:next w:val="Normal"/>
    <w:link w:val="Heading1Char"/>
    <w:autoRedefine/>
    <w:uiPriority w:val="9"/>
    <w:qFormat/>
    <w:rsid w:val="00224872"/>
    <w:pPr>
      <w:keepNext/>
      <w:keepLines/>
      <w:spacing w:after="200" w:line="276" w:lineRule="auto"/>
      <w:outlineLvl w:val="0"/>
    </w:pPr>
    <w:rPr>
      <w:rFonts w:ascii="Arial" w:eastAsiaTheme="majorEastAsia" w:hAnsi="Arial" w:cstheme="majorBidi"/>
      <w:b/>
      <w:color w:val="0070C0"/>
      <w:sz w:val="28"/>
      <w:szCs w:val="3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4872"/>
    <w:rPr>
      <w:rFonts w:ascii="Arial" w:eastAsiaTheme="majorEastAsia" w:hAnsi="Arial" w:cstheme="majorBidi"/>
      <w:b/>
      <w:color w:val="0070C0"/>
      <w:sz w:val="28"/>
      <w:szCs w:val="32"/>
    </w:rPr>
  </w:style>
  <w:style w:type="paragraph" w:styleId="ListParagraph">
    <w:name w:val="List Paragraph"/>
    <w:basedOn w:val="Normal"/>
    <w:uiPriority w:val="34"/>
    <w:qFormat/>
    <w:rsid w:val="0016786F"/>
    <w:pPr>
      <w:ind w:left="720"/>
    </w:pPr>
  </w:style>
  <w:style w:type="paragraph" w:styleId="NormalWeb">
    <w:name w:val="Normal (Web)"/>
    <w:basedOn w:val="Normal"/>
    <w:uiPriority w:val="99"/>
    <w:semiHidden/>
    <w:unhideWhenUsed/>
    <w:rsid w:val="00BF49E2"/>
    <w:pPr>
      <w:spacing w:before="100" w:beforeAutospacing="1" w:after="100" w:afterAutospacing="1"/>
    </w:pPr>
    <w:rPr>
      <w:rFonts w:ascii="Times New Roman" w:hAnsi="Times New Roman"/>
      <w:sz w:val="24"/>
      <w:lang w:val="en-NZ" w:eastAsia="en-NZ"/>
    </w:rPr>
  </w:style>
  <w:style w:type="character" w:styleId="Emphasis">
    <w:name w:val="Emphasis"/>
    <w:basedOn w:val="DefaultParagraphFont"/>
    <w:uiPriority w:val="20"/>
    <w:qFormat/>
    <w:rsid w:val="00BF49E2"/>
    <w:rPr>
      <w:i/>
      <w:iCs/>
    </w:rPr>
  </w:style>
  <w:style w:type="paragraph" w:styleId="BalloonText">
    <w:name w:val="Balloon Text"/>
    <w:basedOn w:val="Normal"/>
    <w:link w:val="BalloonTextChar"/>
    <w:uiPriority w:val="99"/>
    <w:semiHidden/>
    <w:unhideWhenUsed/>
    <w:rsid w:val="00BF49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9E2"/>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783321">
      <w:bodyDiv w:val="1"/>
      <w:marLeft w:val="0"/>
      <w:marRight w:val="0"/>
      <w:marTop w:val="0"/>
      <w:marBottom w:val="0"/>
      <w:divBdr>
        <w:top w:val="none" w:sz="0" w:space="0" w:color="auto"/>
        <w:left w:val="none" w:sz="0" w:space="0" w:color="auto"/>
        <w:bottom w:val="none" w:sz="0" w:space="0" w:color="auto"/>
        <w:right w:val="none" w:sz="0" w:space="0" w:color="auto"/>
      </w:divBdr>
      <w:divsChild>
        <w:div w:id="1863275559">
          <w:marLeft w:val="0"/>
          <w:marRight w:val="0"/>
          <w:marTop w:val="240"/>
          <w:marBottom w:val="240"/>
          <w:divBdr>
            <w:top w:val="none" w:sz="0" w:space="0" w:color="auto"/>
            <w:left w:val="none" w:sz="0" w:space="0" w:color="auto"/>
            <w:bottom w:val="none" w:sz="0" w:space="0" w:color="auto"/>
            <w:right w:val="none" w:sz="0" w:space="0" w:color="auto"/>
          </w:divBdr>
          <w:divsChild>
            <w:div w:id="820729411">
              <w:marLeft w:val="0"/>
              <w:marRight w:val="0"/>
              <w:marTop w:val="0"/>
              <w:marBottom w:val="480"/>
              <w:divBdr>
                <w:top w:val="none" w:sz="0" w:space="0" w:color="auto"/>
                <w:left w:val="none" w:sz="0" w:space="0" w:color="auto"/>
                <w:bottom w:val="none" w:sz="0" w:space="0" w:color="auto"/>
                <w:right w:val="none" w:sz="0" w:space="0" w:color="auto"/>
              </w:divBdr>
              <w:divsChild>
                <w:div w:id="9623447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30151664">
          <w:marLeft w:val="0"/>
          <w:marRight w:val="0"/>
          <w:marTop w:val="0"/>
          <w:marBottom w:val="240"/>
          <w:divBdr>
            <w:top w:val="none" w:sz="0" w:space="0" w:color="auto"/>
            <w:left w:val="none" w:sz="0" w:space="0" w:color="auto"/>
            <w:bottom w:val="none" w:sz="0" w:space="0" w:color="auto"/>
            <w:right w:val="none" w:sz="0" w:space="0" w:color="auto"/>
          </w:divBdr>
          <w:divsChild>
            <w:div w:id="1528832900">
              <w:marLeft w:val="0"/>
              <w:marRight w:val="0"/>
              <w:marTop w:val="0"/>
              <w:marBottom w:val="480"/>
              <w:divBdr>
                <w:top w:val="none" w:sz="0" w:space="0" w:color="auto"/>
                <w:left w:val="none" w:sz="0" w:space="0" w:color="auto"/>
                <w:bottom w:val="none" w:sz="0" w:space="0" w:color="auto"/>
                <w:right w:val="none" w:sz="0" w:space="0" w:color="auto"/>
              </w:divBdr>
              <w:divsChild>
                <w:div w:id="2129351580">
                  <w:marLeft w:val="0"/>
                  <w:marRight w:val="0"/>
                  <w:marTop w:val="0"/>
                  <w:marBottom w:val="120"/>
                  <w:divBdr>
                    <w:top w:val="none" w:sz="0" w:space="0" w:color="auto"/>
                    <w:left w:val="none" w:sz="0" w:space="0" w:color="auto"/>
                    <w:bottom w:val="none" w:sz="0" w:space="0" w:color="auto"/>
                    <w:right w:val="none" w:sz="0" w:space="0" w:color="auto"/>
                  </w:divBdr>
                </w:div>
                <w:div w:id="9128112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77209442">
          <w:marLeft w:val="0"/>
          <w:marRight w:val="0"/>
          <w:marTop w:val="0"/>
          <w:marBottom w:val="240"/>
          <w:divBdr>
            <w:top w:val="none" w:sz="0" w:space="0" w:color="auto"/>
            <w:left w:val="none" w:sz="0" w:space="0" w:color="auto"/>
            <w:bottom w:val="none" w:sz="0" w:space="0" w:color="auto"/>
            <w:right w:val="none" w:sz="0" w:space="0" w:color="auto"/>
          </w:divBdr>
          <w:divsChild>
            <w:div w:id="816147012">
              <w:marLeft w:val="0"/>
              <w:marRight w:val="0"/>
              <w:marTop w:val="0"/>
              <w:marBottom w:val="480"/>
              <w:divBdr>
                <w:top w:val="none" w:sz="0" w:space="0" w:color="auto"/>
                <w:left w:val="none" w:sz="0" w:space="0" w:color="auto"/>
                <w:bottom w:val="none" w:sz="0" w:space="0" w:color="auto"/>
                <w:right w:val="none" w:sz="0" w:space="0" w:color="auto"/>
              </w:divBdr>
              <w:divsChild>
                <w:div w:id="997730042">
                  <w:marLeft w:val="0"/>
                  <w:marRight w:val="0"/>
                  <w:marTop w:val="0"/>
                  <w:marBottom w:val="120"/>
                  <w:divBdr>
                    <w:top w:val="none" w:sz="0" w:space="0" w:color="auto"/>
                    <w:left w:val="none" w:sz="0" w:space="0" w:color="auto"/>
                    <w:bottom w:val="none" w:sz="0" w:space="0" w:color="auto"/>
                    <w:right w:val="none" w:sz="0" w:space="0" w:color="auto"/>
                  </w:divBdr>
                </w:div>
                <w:div w:id="1607231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43970071">
          <w:marLeft w:val="0"/>
          <w:marRight w:val="0"/>
          <w:marTop w:val="0"/>
          <w:marBottom w:val="0"/>
          <w:divBdr>
            <w:top w:val="none" w:sz="0" w:space="0" w:color="auto"/>
            <w:left w:val="none" w:sz="0" w:space="0" w:color="auto"/>
            <w:bottom w:val="none" w:sz="0" w:space="0" w:color="auto"/>
            <w:right w:val="none" w:sz="0" w:space="0" w:color="auto"/>
          </w:divBdr>
          <w:divsChild>
            <w:div w:id="1969192720">
              <w:marLeft w:val="0"/>
              <w:marRight w:val="0"/>
              <w:marTop w:val="0"/>
              <w:marBottom w:val="480"/>
              <w:divBdr>
                <w:top w:val="none" w:sz="0" w:space="0" w:color="auto"/>
                <w:left w:val="none" w:sz="0" w:space="0" w:color="auto"/>
                <w:bottom w:val="none" w:sz="0" w:space="0" w:color="auto"/>
                <w:right w:val="none" w:sz="0" w:space="0" w:color="auto"/>
              </w:divBdr>
              <w:divsChild>
                <w:div w:id="364215584">
                  <w:marLeft w:val="0"/>
                  <w:marRight w:val="0"/>
                  <w:marTop w:val="0"/>
                  <w:marBottom w:val="120"/>
                  <w:divBdr>
                    <w:top w:val="none" w:sz="0" w:space="0" w:color="auto"/>
                    <w:left w:val="none" w:sz="0" w:space="0" w:color="auto"/>
                    <w:bottom w:val="none" w:sz="0" w:space="0" w:color="auto"/>
                    <w:right w:val="none" w:sz="0" w:space="0" w:color="auto"/>
                  </w:divBdr>
                </w:div>
                <w:div w:id="19658403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633</Words>
  <Characters>3611</Characters>
  <Application>Microsoft Office Word</Application>
  <DocSecurity>0</DocSecurity>
  <Lines>30</Lines>
  <Paragraphs>8</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Zantac Recall</vt:lpstr>
      <vt:lpstr>Zantac tablets and injections recalled  </vt:lpstr>
      <vt:lpstr>Medsafe watching situation </vt:lpstr>
      <vt:lpstr>How dangerous is NDMA?  </vt:lpstr>
    </vt:vector>
  </TitlesOfParts>
  <Company/>
  <LinksUpToDate>false</LinksUpToDate>
  <CharactersWithSpaces>4236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Wood</dc:creator>
  <cp:keywords/>
  <dc:description/>
  <cp:lastModifiedBy>Lorraine Wood</cp:lastModifiedBy>
  <cp:revision>1</cp:revision>
  <cp:lastPrinted>2019-10-10T04:07:00Z</cp:lastPrinted>
  <dcterms:created xsi:type="dcterms:W3CDTF">2019-10-10T04:05:00Z</dcterms:created>
  <dcterms:modified xsi:type="dcterms:W3CDTF">2019-10-10T04:08:00Z</dcterms:modified>
</cp:coreProperties>
</file>